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/>
      </w:tblPr>
      <w:tblGrid>
        <w:gridCol w:w="5280"/>
      </w:tblGrid>
      <w:tr w:rsidR="000E6E10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0E6E10" w:rsidRDefault="00DE4AD7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+*xfs*pvs*Akl*cvA*xBj*qEC*mks*Bbb*ctk*AlE*pBk*-</w:t>
            </w:r>
            <w:r>
              <w:rPr>
                <w:rFonts w:ascii="PDF417x" w:hAnsi="PDF417x"/>
                <w:sz w:val="24"/>
                <w:szCs w:val="24"/>
              </w:rPr>
              <w:br/>
              <w:t>+*yqw*wvB*whl*inw*xaD*Ebl*wvB*wnr*uis*uyb*zew*-</w:t>
            </w:r>
            <w:r>
              <w:rPr>
                <w:rFonts w:ascii="PDF417x" w:hAnsi="PDF417x"/>
                <w:sz w:val="24"/>
                <w:szCs w:val="24"/>
              </w:rPr>
              <w:br/>
              <w:t>+*eDs*lyd*lyd*lyd*lyd*DvD*xbm*zCh*rwt*ofw*zfE*-</w:t>
            </w:r>
            <w:r>
              <w:rPr>
                <w:rFonts w:ascii="PDF417x" w:hAnsi="PDF417x"/>
                <w:sz w:val="24"/>
                <w:szCs w:val="24"/>
              </w:rPr>
              <w:br/>
              <w:t>+*ftw*jjC*BAl*yuy*wxg*gia*AnD*xCy*prA*oCa*onA*-</w:t>
            </w:r>
            <w:r>
              <w:rPr>
                <w:rFonts w:ascii="PDF417x" w:hAnsi="PDF417x"/>
                <w:sz w:val="24"/>
                <w:szCs w:val="24"/>
              </w:rPr>
              <w:br/>
              <w:t>+*ftA*jps*CzD*rrx*Cjq*xnc*sEu*dwC*aDx*lbn*uws*-</w:t>
            </w:r>
            <w:r>
              <w:rPr>
                <w:rFonts w:ascii="PDF417x" w:hAnsi="PDF417x"/>
                <w:sz w:val="24"/>
                <w:szCs w:val="24"/>
              </w:rPr>
              <w:br/>
              <w:t>+*xjq*atw*rkf*zfq*ohz*cEy*Bsf*xjq*bnr*ngz*uzq*-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/>
      </w:tblPr>
      <w:tblGrid>
        <w:gridCol w:w="5280"/>
      </w:tblGrid>
      <w:tr w:rsidR="000E6E10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0E6E10" w:rsidRDefault="000E6E1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:rsidR="00881B76" w:rsidRDefault="00C53442" w:rsidP="00881B76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Times New Roman"/>
          <w:noProof w:val="0"/>
          <w:sz w:val="20"/>
          <w:szCs w:val="20"/>
          <w:lang w:val="de-DE" w:eastAsia="hr-HR"/>
        </w:rPr>
      </w:pPr>
      <w:r w:rsidRPr="00C53442">
        <w:rPr>
          <w:rFonts w:eastAsia="Times New Roman" w:cs="Times New Roman"/>
          <w:sz w:val="20"/>
          <w:szCs w:val="20"/>
          <w:lang w:eastAsia="hr-H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1007690</wp:posOffset>
            </wp:positionH>
            <wp:positionV relativeFrom="paragraph">
              <wp:posOffset>-541130</wp:posOffset>
            </wp:positionV>
            <wp:extent cx="335915" cy="445135"/>
            <wp:effectExtent l="0" t="0" r="6985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="http://schemas.openxmlformats.org/wordprocessingml/2006/main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81B76">
        <w:rPr>
          <w:rFonts w:ascii="Arial" w:eastAsia="Times New Roman" w:hAnsi="Arial" w:cs="Times New Roman"/>
          <w:noProof w:val="0"/>
          <w:sz w:val="20"/>
          <w:szCs w:val="20"/>
          <w:lang w:val="de-DE" w:eastAsia="hr-HR"/>
        </w:rPr>
        <w:tab/>
      </w:r>
      <w:r w:rsidRPr="00C53442">
        <w:rPr>
          <w:rFonts w:ascii="Arial" w:eastAsia="Times New Roman" w:hAnsi="Arial" w:cs="Times New Roman"/>
          <w:noProof w:val="0"/>
          <w:sz w:val="20"/>
          <w:szCs w:val="20"/>
          <w:lang w:val="de-DE" w:eastAsia="hr-HR"/>
        </w:rPr>
        <w:t>REPUBLIKA HRVATSKA</w:t>
      </w:r>
    </w:p>
    <w:p w:rsidR="00C53442" w:rsidRPr="00BC1910" w:rsidRDefault="00C53442" w:rsidP="00881B76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Times New Roman"/>
          <w:noProof w:val="0"/>
          <w:sz w:val="24"/>
          <w:szCs w:val="20"/>
          <w:lang w:val="de-DE" w:eastAsia="hr-HR"/>
        </w:rPr>
      </w:pPr>
      <w:r w:rsidRPr="00C53442">
        <w:rPr>
          <w:rFonts w:ascii="Arial" w:eastAsia="Times New Roman" w:hAnsi="Arial" w:cs="Times New Roman"/>
          <w:noProof w:val="0"/>
          <w:sz w:val="20"/>
          <w:szCs w:val="20"/>
          <w:lang w:val="de-DE" w:eastAsia="hr-HR"/>
        </w:rPr>
        <w:t>VUKOVARSKO - SRIJEMSKA ŽUPANIJA</w:t>
      </w:r>
    </w:p>
    <w:p w:rsidR="00C53442" w:rsidRDefault="00C53442" w:rsidP="00C53442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Times New Roman"/>
          <w:noProof w:val="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drawing>
          <wp:anchor distT="0" distB="0" distL="114935" distR="114935" simplePos="0" relativeHeight="251676672" behindDoc="1" locked="0" layoutInCell="0" allowOverlap="1">
            <wp:simplePos x="0" y="0"/>
            <wp:positionH relativeFrom="page">
              <wp:posOffset>929005</wp:posOffset>
            </wp:positionH>
            <wp:positionV relativeFrom="paragraph">
              <wp:posOffset>0</wp:posOffset>
            </wp:positionV>
            <wp:extent cx="333375" cy="3714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="http://schemas.openxmlformats.org/wordprocessingml/2006/main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81B76">
        <w:rPr>
          <w:rFonts w:ascii="Arial" w:eastAsia="Times New Roman" w:hAnsi="Arial" w:cs="Times New Roman"/>
          <w:noProof w:val="0"/>
          <w:sz w:val="20"/>
          <w:szCs w:val="20"/>
          <w:lang w:eastAsia="hr-HR"/>
        </w:rPr>
        <w:tab/>
        <w:t xml:space="preserve">     </w:t>
      </w:r>
      <w:r w:rsidRPr="00C53442">
        <w:rPr>
          <w:rFonts w:ascii="Arial" w:eastAsia="Times New Roman" w:hAnsi="Arial" w:cs="Times New Roman"/>
          <w:noProof w:val="0"/>
          <w:sz w:val="20"/>
          <w:szCs w:val="20"/>
          <w:lang w:eastAsia="hr-HR"/>
        </w:rPr>
        <w:t>OPĆINA GUNJA</w:t>
      </w:r>
    </w:p>
    <w:p w:rsidR="00C53442" w:rsidRPr="00C53442" w:rsidRDefault="00881B76" w:rsidP="00C53442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Times New Roman"/>
          <w:noProof w:val="0"/>
          <w:sz w:val="20"/>
          <w:szCs w:val="20"/>
          <w:lang w:eastAsia="hr-HR"/>
        </w:rPr>
      </w:pPr>
      <w:r>
        <w:rPr>
          <w:rFonts w:ascii="Arial" w:eastAsia="Times New Roman" w:hAnsi="Arial" w:cs="Times New Roman"/>
          <w:noProof w:val="0"/>
          <w:sz w:val="20"/>
          <w:szCs w:val="20"/>
          <w:lang w:eastAsia="hr-HR"/>
        </w:rPr>
        <w:t xml:space="preserve">         </w:t>
      </w:r>
      <w:r w:rsidR="00BC1910">
        <w:rPr>
          <w:rFonts w:ascii="Arial" w:eastAsia="Times New Roman" w:hAnsi="Arial" w:cs="Times New Roman"/>
          <w:noProof w:val="0"/>
          <w:sz w:val="20"/>
          <w:szCs w:val="20"/>
          <w:lang w:eastAsia="hr-HR"/>
        </w:rPr>
        <w:t xml:space="preserve">      OPĆINSKO VIJEĆE</w:t>
      </w:r>
    </w:p>
    <w:p w:rsidR="000E6E10" w:rsidRDefault="000E6E10">
      <w:pPr>
        <w:jc w:val="both"/>
        <w:rPr>
          <w:rFonts w:eastAsia="Times New Roman" w:cs="Times New Roman"/>
        </w:rPr>
      </w:pPr>
    </w:p>
    <w:p w:rsidR="000E6E10" w:rsidRDefault="000E6E10">
      <w:pPr>
        <w:jc w:val="both"/>
        <w:rPr>
          <w:rFonts w:eastAsia="Times New Roman" w:cs="Times New Roman"/>
          <w:noProof w:val="0"/>
        </w:rPr>
      </w:pPr>
    </w:p>
    <w:p w:rsidR="000E6E10" w:rsidRDefault="00DE4AD7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 xml:space="preserve">KLASA: 400-04/23-01/3 </w:t>
      </w:r>
    </w:p>
    <w:p w:rsidR="000E6E10" w:rsidRDefault="00DE4AD7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>URBROJ: 2196-14-03-1-1</w:t>
      </w:r>
    </w:p>
    <w:p w:rsidR="000E6E10" w:rsidRDefault="00DE4AD7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 w:rsidRPr="00DE4AD7">
        <w:rPr>
          <w:rFonts w:ascii="Calibri" w:eastAsia="Times New Roman" w:hAnsi="Calibri" w:cs="Calibri"/>
          <w:noProof w:val="0"/>
          <w:lang w:eastAsia="hr-HR"/>
        </w:rPr>
        <w:t xml:space="preserve">Gunja, </w:t>
      </w:r>
      <w:r>
        <w:rPr>
          <w:rFonts w:ascii="Calibri" w:eastAsia="Times New Roman" w:hAnsi="Calibri" w:cs="Calibri"/>
          <w:noProof w:val="0"/>
          <w:color w:val="000000"/>
          <w:lang w:eastAsia="hr-HR"/>
        </w:rPr>
        <w:t>22.09.2023.</w:t>
      </w:r>
      <w:bookmarkStart w:id="1" w:name="_GoBack"/>
      <w:bookmarkEnd w:id="1"/>
    </w:p>
    <w:p w:rsidR="00881B76" w:rsidRDefault="00881B76" w:rsidP="00881B7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81B76" w:rsidRDefault="00881B76" w:rsidP="00881B7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88</w:t>
      </w:r>
      <w:r w:rsidRPr="00BA34C5">
        <w:rPr>
          <w:rFonts w:ascii="Times New Roman" w:hAnsi="Times New Roman" w:cs="Times New Roman"/>
          <w:sz w:val="24"/>
          <w:szCs w:val="24"/>
        </w:rPr>
        <w:t>. Zakona o proračunu („Narodne</w:t>
      </w:r>
      <w:r>
        <w:rPr>
          <w:rFonts w:ascii="Times New Roman" w:hAnsi="Times New Roman" w:cs="Times New Roman"/>
          <w:sz w:val="24"/>
          <w:szCs w:val="24"/>
        </w:rPr>
        <w:t xml:space="preserve"> novine“ broj 144/21), članka 54</w:t>
      </w:r>
      <w:r w:rsidRPr="00BA34C5">
        <w:rPr>
          <w:rFonts w:ascii="Times New Roman" w:hAnsi="Times New Roman" w:cs="Times New Roman"/>
          <w:sz w:val="24"/>
          <w:szCs w:val="24"/>
        </w:rPr>
        <w:t>. Pravilnika o polugodišnjem i go</w:t>
      </w:r>
      <w:r>
        <w:rPr>
          <w:rFonts w:ascii="Times New Roman" w:hAnsi="Times New Roman" w:cs="Times New Roman"/>
          <w:sz w:val="24"/>
          <w:szCs w:val="24"/>
        </w:rPr>
        <w:t>dišnjem izvještaju o izvršenju p</w:t>
      </w:r>
      <w:r w:rsidRPr="00BA34C5">
        <w:rPr>
          <w:rFonts w:ascii="Times New Roman" w:hAnsi="Times New Roman" w:cs="Times New Roman"/>
          <w:sz w:val="24"/>
          <w:szCs w:val="24"/>
        </w:rPr>
        <w:t>roračuna</w:t>
      </w:r>
      <w:r>
        <w:rPr>
          <w:rFonts w:ascii="Times New Roman" w:hAnsi="Times New Roman" w:cs="Times New Roman"/>
          <w:sz w:val="24"/>
          <w:szCs w:val="24"/>
        </w:rPr>
        <w:t xml:space="preserve"> i financijskog plana</w:t>
      </w:r>
      <w:r w:rsidRPr="00BA34C5">
        <w:rPr>
          <w:rFonts w:ascii="Times New Roman" w:hAnsi="Times New Roman" w:cs="Times New Roman"/>
          <w:sz w:val="24"/>
          <w:szCs w:val="24"/>
        </w:rPr>
        <w:t xml:space="preserve"> („Narodne novine“ b</w:t>
      </w:r>
      <w:r>
        <w:rPr>
          <w:rFonts w:ascii="Times New Roman" w:hAnsi="Times New Roman" w:cs="Times New Roman"/>
          <w:sz w:val="24"/>
          <w:szCs w:val="24"/>
        </w:rPr>
        <w:t>roj 85/23.</w:t>
      </w:r>
      <w:r w:rsidRPr="00BA34C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A34C5">
        <w:rPr>
          <w:rFonts w:ascii="Times New Roman" w:hAnsi="Times New Roman" w:cs="Times New Roman"/>
          <w:sz w:val="24"/>
          <w:szCs w:val="24"/>
        </w:rPr>
        <w:t xml:space="preserve"> te članka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BA34C5">
        <w:rPr>
          <w:rFonts w:ascii="Times New Roman" w:hAnsi="Times New Roman" w:cs="Times New Roman"/>
          <w:sz w:val="24"/>
          <w:szCs w:val="24"/>
        </w:rPr>
        <w:t xml:space="preserve">. Statuta Općine </w:t>
      </w:r>
      <w:r>
        <w:rPr>
          <w:rFonts w:ascii="Times New Roman" w:hAnsi="Times New Roman" w:cs="Times New Roman"/>
          <w:sz w:val="24"/>
          <w:szCs w:val="24"/>
        </w:rPr>
        <w:t>Gunja</w:t>
      </w:r>
      <w:r w:rsidRPr="00BA34C5">
        <w:rPr>
          <w:rFonts w:ascii="Times New Roman" w:hAnsi="Times New Roman" w:cs="Times New Roman"/>
          <w:sz w:val="24"/>
          <w:szCs w:val="24"/>
        </w:rPr>
        <w:t xml:space="preserve"> („Službeni </w:t>
      </w:r>
      <w:r>
        <w:rPr>
          <w:rFonts w:ascii="Times New Roman" w:hAnsi="Times New Roman" w:cs="Times New Roman"/>
          <w:sz w:val="24"/>
          <w:szCs w:val="24"/>
        </w:rPr>
        <w:t xml:space="preserve">vjesnik“ Općine Gunja </w:t>
      </w:r>
      <w:r w:rsidRPr="00BA34C5">
        <w:rPr>
          <w:rFonts w:ascii="Times New Roman" w:hAnsi="Times New Roman" w:cs="Times New Roman"/>
          <w:sz w:val="24"/>
          <w:szCs w:val="24"/>
        </w:rPr>
        <w:t xml:space="preserve">broj </w:t>
      </w:r>
      <w:r>
        <w:rPr>
          <w:rFonts w:ascii="Times New Roman" w:hAnsi="Times New Roman" w:cs="Times New Roman"/>
          <w:sz w:val="24"/>
          <w:szCs w:val="24"/>
        </w:rPr>
        <w:t>01/18., 01/20. i 02/21.</w:t>
      </w:r>
      <w:r w:rsidRPr="00BA34C5">
        <w:rPr>
          <w:rFonts w:ascii="Times New Roman" w:hAnsi="Times New Roman" w:cs="Times New Roman"/>
          <w:sz w:val="24"/>
          <w:szCs w:val="24"/>
        </w:rPr>
        <w:t xml:space="preserve">) Općinsko vijeće Općine </w:t>
      </w:r>
      <w:r>
        <w:rPr>
          <w:rFonts w:ascii="Times New Roman" w:hAnsi="Times New Roman" w:cs="Times New Roman"/>
          <w:sz w:val="24"/>
          <w:szCs w:val="24"/>
        </w:rPr>
        <w:t>Gunja</w:t>
      </w:r>
      <w:r w:rsidRPr="00BA34C5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>22.</w:t>
      </w:r>
      <w:r w:rsidRPr="00BA34C5">
        <w:rPr>
          <w:rFonts w:ascii="Times New Roman" w:hAnsi="Times New Roman" w:cs="Times New Roman"/>
          <w:sz w:val="24"/>
          <w:szCs w:val="24"/>
        </w:rPr>
        <w:t xml:space="preserve"> sjednici održanoj </w:t>
      </w:r>
      <w:r>
        <w:rPr>
          <w:rFonts w:ascii="Times New Roman" w:hAnsi="Times New Roman" w:cs="Times New Roman"/>
          <w:sz w:val="24"/>
          <w:szCs w:val="24"/>
        </w:rPr>
        <w:t>22.rujna</w:t>
      </w:r>
      <w:r w:rsidRPr="00BA34C5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3.godine</w:t>
      </w:r>
      <w:r w:rsidRPr="00BA34C5">
        <w:rPr>
          <w:rFonts w:ascii="Times New Roman" w:hAnsi="Times New Roman" w:cs="Times New Roman"/>
          <w:sz w:val="24"/>
          <w:szCs w:val="24"/>
        </w:rPr>
        <w:t xml:space="preserve">, donosi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81B76" w:rsidRPr="00BA34C5" w:rsidRDefault="00881B76" w:rsidP="00881B7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1B76" w:rsidRPr="00BA34C5" w:rsidRDefault="00881B76" w:rsidP="00881B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1B76" w:rsidRPr="00BA34C5" w:rsidRDefault="00881B76" w:rsidP="00881B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ODLUKA</w:t>
      </w:r>
    </w:p>
    <w:p w:rsidR="00881B76" w:rsidRDefault="00881B76" w:rsidP="00881B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usvajanju Polug</w:t>
      </w:r>
      <w:r w:rsidRPr="00BA34C5">
        <w:rPr>
          <w:rFonts w:ascii="Times New Roman" w:hAnsi="Times New Roman" w:cs="Times New Roman"/>
          <w:b/>
          <w:bCs/>
          <w:sz w:val="24"/>
          <w:szCs w:val="24"/>
        </w:rPr>
        <w:t xml:space="preserve">odišnjeg izvještaja o izvršenju Proračuna Općine </w:t>
      </w:r>
      <w:r>
        <w:rPr>
          <w:rFonts w:ascii="Times New Roman" w:hAnsi="Times New Roman" w:cs="Times New Roman"/>
          <w:b/>
          <w:bCs/>
          <w:sz w:val="24"/>
          <w:szCs w:val="24"/>
        </w:rPr>
        <w:t>Gunja</w:t>
      </w:r>
    </w:p>
    <w:p w:rsidR="00881B76" w:rsidRDefault="00881B76" w:rsidP="00881B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4C5">
        <w:rPr>
          <w:rFonts w:ascii="Times New Roman" w:hAnsi="Times New Roman" w:cs="Times New Roman"/>
          <w:b/>
          <w:bCs/>
          <w:sz w:val="24"/>
          <w:szCs w:val="24"/>
        </w:rPr>
        <w:t>za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razdoblje od 01.01.-30.06.</w:t>
      </w:r>
      <w:r w:rsidRPr="00BA34C5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</w:rPr>
        <w:t>3. Godine</w:t>
      </w:r>
    </w:p>
    <w:p w:rsidR="00881B76" w:rsidRPr="00BA34C5" w:rsidRDefault="00881B76" w:rsidP="00881B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1B76" w:rsidRPr="00BA34C5" w:rsidRDefault="00881B76" w:rsidP="00881B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1B76" w:rsidRDefault="00881B76" w:rsidP="00881B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:rsidR="00881B76" w:rsidRPr="00BA34C5" w:rsidRDefault="00881B76" w:rsidP="00881B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1B76" w:rsidRDefault="00881B76" w:rsidP="00881B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 se Polug</w:t>
      </w:r>
      <w:r w:rsidRPr="00BA34C5">
        <w:rPr>
          <w:rFonts w:ascii="Times New Roman" w:hAnsi="Times New Roman" w:cs="Times New Roman"/>
          <w:sz w:val="24"/>
          <w:szCs w:val="24"/>
        </w:rPr>
        <w:t xml:space="preserve">odišnji izvještaj o izvršenju Proračuna Općine </w:t>
      </w:r>
      <w:r>
        <w:rPr>
          <w:rFonts w:ascii="Times New Roman" w:hAnsi="Times New Roman" w:cs="Times New Roman"/>
          <w:sz w:val="24"/>
          <w:szCs w:val="24"/>
        </w:rPr>
        <w:t>Gunja</w:t>
      </w:r>
      <w:r w:rsidRPr="00BA34C5">
        <w:rPr>
          <w:rFonts w:ascii="Times New Roman" w:hAnsi="Times New Roman" w:cs="Times New Roman"/>
          <w:sz w:val="24"/>
          <w:szCs w:val="24"/>
        </w:rPr>
        <w:t xml:space="preserve"> za</w:t>
      </w:r>
      <w:r>
        <w:rPr>
          <w:rFonts w:ascii="Times New Roman" w:hAnsi="Times New Roman" w:cs="Times New Roman"/>
          <w:sz w:val="24"/>
          <w:szCs w:val="24"/>
        </w:rPr>
        <w:t xml:space="preserve"> razdoblje od 01.01.-30.06.</w:t>
      </w:r>
      <w:r w:rsidRPr="00BA34C5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3. godine</w:t>
      </w:r>
      <w:r w:rsidRPr="00BA34C5">
        <w:rPr>
          <w:rFonts w:ascii="Times New Roman" w:hAnsi="Times New Roman" w:cs="Times New Roman"/>
          <w:sz w:val="24"/>
          <w:szCs w:val="24"/>
        </w:rPr>
        <w:t xml:space="preserve"> kako je predloženo.</w:t>
      </w:r>
    </w:p>
    <w:p w:rsidR="00881B76" w:rsidRDefault="00881B76" w:rsidP="00881B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1B76" w:rsidRDefault="00881B76" w:rsidP="00881B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2. </w:t>
      </w:r>
    </w:p>
    <w:p w:rsidR="00881B76" w:rsidRPr="00BA34C5" w:rsidRDefault="00881B76" w:rsidP="00881B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1B76" w:rsidRDefault="00881B76" w:rsidP="00881B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Izvješće iz članka1</w:t>
      </w:r>
      <w:r w:rsidRPr="00BA34C5">
        <w:rPr>
          <w:rFonts w:ascii="Times New Roman" w:hAnsi="Times New Roman" w:cs="Times New Roman"/>
          <w:sz w:val="24"/>
          <w:szCs w:val="24"/>
        </w:rPr>
        <w:t>. ove Odluke prilog je Odluci i čini njezin sastavni dio.</w:t>
      </w:r>
    </w:p>
    <w:p w:rsidR="00881B76" w:rsidRDefault="00881B76" w:rsidP="00881B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1B76" w:rsidRPr="00BA34C5" w:rsidRDefault="00881B76" w:rsidP="00881B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1B76" w:rsidRDefault="00881B76" w:rsidP="00881B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 w:rsidR="00881B76" w:rsidRDefault="00881B76" w:rsidP="00881B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1B76" w:rsidRDefault="00881B76" w:rsidP="00881B76">
      <w:pPr>
        <w:jc w:val="both"/>
        <w:rPr>
          <w:rFonts w:ascii="Times New Roman" w:hAnsi="Times New Roman" w:cs="Times New Roman"/>
          <w:sz w:val="24"/>
          <w:szCs w:val="24"/>
        </w:rPr>
      </w:pPr>
      <w:r w:rsidRPr="00BA34C5">
        <w:rPr>
          <w:rFonts w:ascii="Times New Roman" w:hAnsi="Times New Roman" w:cs="Times New Roman"/>
          <w:sz w:val="24"/>
          <w:szCs w:val="24"/>
        </w:rPr>
        <w:t xml:space="preserve">Ova Odluka stupa na snagu </w:t>
      </w:r>
      <w:r>
        <w:rPr>
          <w:rFonts w:ascii="Times New Roman" w:hAnsi="Times New Roman" w:cs="Times New Roman"/>
          <w:sz w:val="24"/>
          <w:szCs w:val="24"/>
        </w:rPr>
        <w:t>osmog</w:t>
      </w:r>
      <w:r w:rsidRPr="00BA34C5">
        <w:rPr>
          <w:rFonts w:ascii="Times New Roman" w:hAnsi="Times New Roman" w:cs="Times New Roman"/>
          <w:sz w:val="24"/>
          <w:szCs w:val="24"/>
        </w:rPr>
        <w:t xml:space="preserve"> dana od dana objave u „Službenom </w:t>
      </w:r>
      <w:r>
        <w:rPr>
          <w:rFonts w:ascii="Times New Roman" w:hAnsi="Times New Roman" w:cs="Times New Roman"/>
          <w:sz w:val="24"/>
          <w:szCs w:val="24"/>
        </w:rPr>
        <w:t xml:space="preserve">vjesniku“ Općine Gunja, a objavit će se i na službenoj web stranici općine Gunja: </w:t>
      </w:r>
      <w:hyperlink r:id="rId7" w:history="1">
        <w:r w:rsidRPr="002E154D">
          <w:rPr>
            <w:rStyle w:val="Hiperveza"/>
            <w:rFonts w:ascii="Times New Roman" w:hAnsi="Times New Roman" w:cs="Times New Roman"/>
            <w:sz w:val="24"/>
            <w:szCs w:val="24"/>
          </w:rPr>
          <w:t>www.gunja.hr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881B76" w:rsidRDefault="00881B76" w:rsidP="00881B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1B76" w:rsidRDefault="00881B76" w:rsidP="00881B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1B76" w:rsidRDefault="00881B76" w:rsidP="00881B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1B76" w:rsidRDefault="00881B76" w:rsidP="00881B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OPĆINSKO VIJEĆE </w:t>
      </w:r>
    </w:p>
    <w:p w:rsidR="00881B76" w:rsidRPr="00BA34C5" w:rsidRDefault="00881B76" w:rsidP="00881B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OPĆINE GUNJA</w:t>
      </w:r>
    </w:p>
    <w:p w:rsidR="00881B76" w:rsidRDefault="00881B76" w:rsidP="00881B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Predsjednik Općinskog vijeća:</w:t>
      </w:r>
    </w:p>
    <w:p w:rsidR="00881B76" w:rsidRDefault="00881B76" w:rsidP="00881B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Antonio Marković</w:t>
      </w:r>
    </w:p>
    <w:p w:rsidR="00881B76" w:rsidRDefault="00881B76" w:rsidP="00881B76">
      <w:pPr>
        <w:rPr>
          <w:rFonts w:ascii="Times New Roman" w:hAnsi="Times New Roman" w:cs="Times New Roman"/>
          <w:sz w:val="24"/>
          <w:szCs w:val="24"/>
        </w:rPr>
      </w:pPr>
    </w:p>
    <w:p w:rsidR="00881B76" w:rsidRDefault="00881B76" w:rsidP="00881B76">
      <w:pPr>
        <w:rPr>
          <w:rFonts w:ascii="Times New Roman" w:hAnsi="Times New Roman" w:cs="Times New Roman"/>
          <w:sz w:val="24"/>
          <w:szCs w:val="24"/>
        </w:rPr>
      </w:pPr>
    </w:p>
    <w:p w:rsidR="00881B76" w:rsidRDefault="00881B76">
      <w:pPr>
        <w:rPr>
          <w:rFonts w:ascii="Calibri" w:eastAsia="Times New Roman" w:hAnsi="Calibri" w:cs="Calibri"/>
          <w:noProof w:val="0"/>
          <w:color w:val="000000"/>
          <w:lang w:eastAsia="hr-HR"/>
        </w:rPr>
      </w:pPr>
    </w:p>
    <w:p w:rsidR="000E6E10" w:rsidRDefault="000E6E10">
      <w:pPr>
        <w:spacing w:after="160" w:line="259" w:lineRule="auto"/>
        <w:rPr>
          <w:rFonts w:eastAsia="Times New Roman" w:cs="Times New Roman"/>
          <w:noProof w:val="0"/>
        </w:rPr>
      </w:pPr>
    </w:p>
    <w:p w:rsidR="000E6E10" w:rsidRDefault="000E6E10">
      <w:pPr>
        <w:spacing w:after="160" w:line="259" w:lineRule="auto"/>
        <w:rPr>
          <w:rFonts w:eastAsia="Times New Roman" w:cs="Times New Roman"/>
          <w:noProof w:val="0"/>
        </w:rPr>
      </w:pPr>
    </w:p>
    <w:p w:rsidR="000E6E10" w:rsidRDefault="000E6E10"/>
    <w:p w:rsidR="000E6E10" w:rsidRDefault="000E6E10"/>
    <w:sectPr w:rsidR="000E6E10" w:rsidSect="00621936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DF417x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E6E10"/>
    <w:rsid w:val="000E6E10"/>
    <w:rsid w:val="00231F1C"/>
    <w:rsid w:val="00621936"/>
    <w:rsid w:val="00881B76"/>
    <w:rsid w:val="008C4D28"/>
    <w:rsid w:val="008D7E07"/>
    <w:rsid w:val="00BC1910"/>
    <w:rsid w:val="00C53442"/>
    <w:rsid w:val="00DE4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936"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219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2193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1936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621936"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rsid w:val="006219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hr-HR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  <w:rPr>
      <w:noProof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TableGrid" w:type="table">
    <w:name w:val="Table Grid"/>
    <w:basedOn w:val="TableNormal"/>
    <w:uiPriority w:val="59"/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BalloonText" w:type="paragraph">
    <w:name w:val="Balloon Text"/>
    <w:basedOn w:val="Normal"/>
    <w:link w:val="BalloonTextChar"/>
    <w:uiPriority w:val="99"/>
    <w:semiHidden/>
    <w:unhideWhenUsed/>
    <w:rPr>
      <w:rFonts w:ascii="Tahoma" w:cs="Tahoma" w:hAnsi="Tahoma"/>
      <w:sz w:val="16"/>
      <w:szCs w:val="16"/>
    </w:rPr>
  </w:style>
  <w:style w:customStyle="1" w:styleId="BalloonTextChar" w:type="character">
    <w:name w:val="Balloon Text Char"/>
    <w:basedOn w:val="DefaultParagraphFont"/>
    <w:link w:val="BalloonText"/>
    <w:uiPriority w:val="99"/>
    <w:semiHidden/>
    <w:rPr>
      <w:rFonts w:ascii="Tahoma" w:cs="Tahoma" w:hAnsi="Tahoma"/>
      <w:sz w:val="16"/>
      <w:szCs w:val="16"/>
    </w:rPr>
  </w:style>
  <w:style w:styleId="Hyperlink" w:type="character">
    <w:name w:val="Hyperlink"/>
    <w:basedOn w:val="DefaultParagraphFont"/>
    <w:uiPriority w:val="99"/>
    <w:semiHidden/>
    <w:unhideWhenUsed/>
    <w:rPr>
      <w:color w:val="0000FF"/>
      <w:u w:val="single"/>
    </w:rPr>
  </w:style>
  <w:style w:customStyle="1" w:styleId="TableGrid1" w:type="table">
    <w:name w:val="Table Grid1"/>
    <w:basedOn w:val="TableNormal"/>
    <w:next w:val="TableGrid"/>
    <w:uiPriority w:val="59"/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unja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07D6F8A3-486E-4AAC-9719-6F5EF1A6ABE0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Windows korisnik</cp:lastModifiedBy>
  <cp:revision>2</cp:revision>
  <cp:lastPrinted>2014-11-26T14:09:00Z</cp:lastPrinted>
  <dcterms:created xsi:type="dcterms:W3CDTF">2023-09-25T06:54:00Z</dcterms:created>
  <dcterms:modified xsi:type="dcterms:W3CDTF">2023-09-25T06:54:00Z</dcterms:modified>
</cp:coreProperties>
</file>